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33"/>
        <w:gridCol w:w="5893"/>
      </w:tblGrid>
      <w:tr w:rsidR="00607156" w:rsidTr="00751AF8">
        <w:tc>
          <w:tcPr>
            <w:tcW w:w="3133" w:type="dxa"/>
            <w:tcBorders>
              <w:top w:val="nil"/>
              <w:left w:val="nil"/>
              <w:bottom w:val="nil"/>
              <w:right w:val="nil"/>
            </w:tcBorders>
          </w:tcPr>
          <w:p w:rsidR="00607156" w:rsidRDefault="00607156">
            <w:r>
              <w:rPr>
                <w:noProof/>
                <w:lang w:eastAsia="en-NZ"/>
              </w:rPr>
              <w:drawing>
                <wp:inline distT="0" distB="0" distL="0" distR="0" wp14:anchorId="74E3A861" wp14:editId="5CBF8CB8">
                  <wp:extent cx="1852551" cy="1757548"/>
                  <wp:effectExtent l="0" t="0" r="0" b="0"/>
                  <wp:docPr id="1" name="Picture 1" descr="Image result for aa logo official"/>
                  <wp:cNvGraphicFramePr/>
                  <a:graphic xmlns:a="http://schemas.openxmlformats.org/drawingml/2006/main">
                    <a:graphicData uri="http://schemas.openxmlformats.org/drawingml/2006/picture">
                      <pic:pic xmlns:pic="http://schemas.openxmlformats.org/drawingml/2006/picture">
                        <pic:nvPicPr>
                          <pic:cNvPr id="1" name="Picture 1" descr="Image result for aa logo officia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000" cy="1742795"/>
                          </a:xfrm>
                          <a:prstGeom prst="rect">
                            <a:avLst/>
                          </a:prstGeom>
                          <a:noFill/>
                          <a:ln>
                            <a:noFill/>
                          </a:ln>
                        </pic:spPr>
                      </pic:pic>
                    </a:graphicData>
                  </a:graphic>
                </wp:inline>
              </w:drawing>
            </w:r>
          </w:p>
        </w:tc>
        <w:tc>
          <w:tcPr>
            <w:tcW w:w="6109" w:type="dxa"/>
            <w:tcBorders>
              <w:top w:val="nil"/>
              <w:left w:val="nil"/>
              <w:bottom w:val="nil"/>
              <w:right w:val="nil"/>
            </w:tcBorders>
          </w:tcPr>
          <w:p w:rsidR="00AA0D62" w:rsidRDefault="00AA0D62" w:rsidP="00AA0D62">
            <w:pPr>
              <w:pStyle w:val="Heading1"/>
              <w:spacing w:before="0"/>
              <w:jc w:val="center"/>
              <w:outlineLvl w:val="0"/>
              <w:rPr>
                <w:sz w:val="36"/>
                <w:szCs w:val="36"/>
              </w:rPr>
            </w:pPr>
          </w:p>
          <w:p w:rsidR="00607156" w:rsidRPr="00AA0D62" w:rsidRDefault="00607156" w:rsidP="00AA0D62">
            <w:pPr>
              <w:pStyle w:val="Heading1"/>
              <w:spacing w:before="0"/>
              <w:jc w:val="center"/>
              <w:outlineLvl w:val="0"/>
              <w:rPr>
                <w:sz w:val="36"/>
                <w:szCs w:val="36"/>
              </w:rPr>
            </w:pPr>
            <w:r w:rsidRPr="00AA0D62">
              <w:rPr>
                <w:sz w:val="36"/>
                <w:szCs w:val="36"/>
              </w:rPr>
              <w:t xml:space="preserve">Alcoholics Anonymous </w:t>
            </w:r>
          </w:p>
          <w:p w:rsidR="00607156" w:rsidRPr="00AA0D62" w:rsidRDefault="00607156" w:rsidP="00AA0D62">
            <w:pPr>
              <w:pStyle w:val="Heading1"/>
              <w:spacing w:before="0"/>
              <w:jc w:val="center"/>
              <w:outlineLvl w:val="0"/>
              <w:rPr>
                <w:sz w:val="36"/>
                <w:szCs w:val="36"/>
              </w:rPr>
            </w:pPr>
            <w:r w:rsidRPr="00AA0D62">
              <w:rPr>
                <w:sz w:val="36"/>
                <w:szCs w:val="36"/>
              </w:rPr>
              <w:t>New Zealand</w:t>
            </w:r>
          </w:p>
          <w:p w:rsidR="00607156" w:rsidRPr="006F5DB2" w:rsidRDefault="00607156" w:rsidP="00607156">
            <w:pPr>
              <w:pStyle w:val="Heading1"/>
              <w:jc w:val="center"/>
              <w:outlineLvl w:val="0"/>
              <w:rPr>
                <w:sz w:val="36"/>
                <w:szCs w:val="36"/>
              </w:rPr>
            </w:pPr>
            <w:r w:rsidRPr="006F5DB2">
              <w:rPr>
                <w:sz w:val="36"/>
                <w:szCs w:val="36"/>
              </w:rPr>
              <w:t>General Service Board</w:t>
            </w:r>
          </w:p>
        </w:tc>
      </w:tr>
    </w:tbl>
    <w:p w:rsidR="00F306C3" w:rsidRDefault="00F306C3"/>
    <w:p w:rsidR="00277290" w:rsidRDefault="00751AF8" w:rsidP="00122A73">
      <w:pPr>
        <w:pStyle w:val="Heading1"/>
        <w:jc w:val="right"/>
        <w:rPr>
          <w:sz w:val="36"/>
          <w:szCs w:val="36"/>
        </w:rPr>
      </w:pPr>
      <w:r>
        <w:rPr>
          <w:sz w:val="36"/>
          <w:szCs w:val="36"/>
        </w:rPr>
        <w:t xml:space="preserve">Position Description: </w:t>
      </w:r>
      <w:r w:rsidR="009244B6">
        <w:rPr>
          <w:sz w:val="36"/>
          <w:szCs w:val="36"/>
        </w:rPr>
        <w:t>Class B Member</w:t>
      </w:r>
      <w:r w:rsidRPr="00751AF8">
        <w:rPr>
          <w:sz w:val="36"/>
          <w:szCs w:val="36"/>
        </w:rPr>
        <w:t xml:space="preserve"> </w:t>
      </w:r>
    </w:p>
    <w:p w:rsidR="00277290" w:rsidRPr="00277290" w:rsidRDefault="00277290" w:rsidP="00277290">
      <w:pPr>
        <w:jc w:val="right"/>
      </w:pPr>
      <w:r>
        <w:t>April 2019</w:t>
      </w:r>
    </w:p>
    <w:p w:rsidR="00607156" w:rsidRPr="00AA0D62" w:rsidRDefault="00AA0D62" w:rsidP="00AA0D62">
      <w:pPr>
        <w:pStyle w:val="Heading1"/>
        <w:rPr>
          <w:sz w:val="36"/>
          <w:szCs w:val="36"/>
        </w:rPr>
      </w:pPr>
      <w:r w:rsidRPr="00AA0D62">
        <w:rPr>
          <w:sz w:val="36"/>
          <w:szCs w:val="36"/>
        </w:rPr>
        <w:t xml:space="preserve">Preamble </w:t>
      </w:r>
    </w:p>
    <w:p w:rsidR="00AA0D62" w:rsidRDefault="00AA0D62" w:rsidP="00AA0D62">
      <w:pPr>
        <w:autoSpaceDE w:val="0"/>
        <w:autoSpaceDN w:val="0"/>
        <w:adjustRightInd w:val="0"/>
        <w:spacing w:after="0" w:line="240" w:lineRule="auto"/>
        <w:rPr>
          <w:rFonts w:cstheme="minorHAnsi"/>
          <w:color w:val="000000"/>
          <w:sz w:val="24"/>
          <w:szCs w:val="24"/>
        </w:rPr>
      </w:pPr>
      <w:r w:rsidRPr="00AA0D62">
        <w:rPr>
          <w:rFonts w:cstheme="minorHAnsi"/>
          <w:color w:val="000000"/>
          <w:sz w:val="24"/>
          <w:szCs w:val="24"/>
        </w:rPr>
        <w:t>Alcoholics Anonymous is a fellowship of men and women who</w:t>
      </w:r>
      <w:r>
        <w:rPr>
          <w:rFonts w:cstheme="minorHAnsi"/>
          <w:color w:val="000000"/>
          <w:sz w:val="24"/>
          <w:szCs w:val="24"/>
        </w:rPr>
        <w:t xml:space="preserve"> </w:t>
      </w:r>
      <w:r w:rsidRPr="00AA0D62">
        <w:rPr>
          <w:rFonts w:cstheme="minorHAnsi"/>
          <w:color w:val="000000"/>
          <w:sz w:val="24"/>
          <w:szCs w:val="24"/>
        </w:rPr>
        <w:t xml:space="preserve">share their experience, </w:t>
      </w:r>
      <w:r>
        <w:rPr>
          <w:rFonts w:cstheme="minorHAnsi"/>
          <w:color w:val="000000"/>
          <w:sz w:val="24"/>
          <w:szCs w:val="24"/>
        </w:rPr>
        <w:t>s</w:t>
      </w:r>
      <w:r w:rsidRPr="00AA0D62">
        <w:rPr>
          <w:rFonts w:cstheme="minorHAnsi"/>
          <w:color w:val="000000"/>
          <w:sz w:val="24"/>
          <w:szCs w:val="24"/>
        </w:rPr>
        <w:t>trength and hope with each other that</w:t>
      </w:r>
      <w:r>
        <w:rPr>
          <w:rFonts w:cstheme="minorHAnsi"/>
          <w:color w:val="000000"/>
          <w:sz w:val="24"/>
          <w:szCs w:val="24"/>
        </w:rPr>
        <w:t xml:space="preserve"> </w:t>
      </w:r>
      <w:r w:rsidRPr="00AA0D62">
        <w:rPr>
          <w:rFonts w:cstheme="minorHAnsi"/>
          <w:color w:val="000000"/>
          <w:sz w:val="24"/>
          <w:szCs w:val="24"/>
        </w:rPr>
        <w:t>they may solve their common problem and help others to recover</w:t>
      </w:r>
      <w:r>
        <w:rPr>
          <w:rFonts w:cstheme="minorHAnsi"/>
          <w:color w:val="000000"/>
          <w:sz w:val="24"/>
          <w:szCs w:val="24"/>
        </w:rPr>
        <w:t xml:space="preserve"> </w:t>
      </w:r>
      <w:r w:rsidRPr="00AA0D62">
        <w:rPr>
          <w:rFonts w:cstheme="minorHAnsi"/>
          <w:color w:val="000000"/>
          <w:sz w:val="24"/>
          <w:szCs w:val="24"/>
        </w:rPr>
        <w:t>from</w:t>
      </w:r>
      <w:bookmarkStart w:id="0" w:name="_GoBack"/>
      <w:bookmarkEnd w:id="0"/>
      <w:r w:rsidRPr="00AA0D62">
        <w:rPr>
          <w:rFonts w:cstheme="minorHAnsi"/>
          <w:color w:val="000000"/>
          <w:sz w:val="24"/>
          <w:szCs w:val="24"/>
        </w:rPr>
        <w:t xml:space="preserve"> alcoholism.</w:t>
      </w:r>
      <w:r>
        <w:rPr>
          <w:rFonts w:cstheme="minorHAnsi"/>
          <w:color w:val="000000"/>
          <w:sz w:val="24"/>
          <w:szCs w:val="24"/>
        </w:rPr>
        <w:t xml:space="preserve"> </w:t>
      </w:r>
      <w:r w:rsidRPr="00AA0D62">
        <w:rPr>
          <w:rFonts w:cstheme="minorHAnsi"/>
          <w:color w:val="000000"/>
          <w:sz w:val="24"/>
          <w:szCs w:val="24"/>
        </w:rPr>
        <w:t>The only requirement for membership is a desire to stop drinking.</w:t>
      </w:r>
      <w:r>
        <w:rPr>
          <w:rFonts w:cstheme="minorHAnsi"/>
          <w:color w:val="000000"/>
          <w:sz w:val="24"/>
          <w:szCs w:val="24"/>
        </w:rPr>
        <w:t xml:space="preserve"> </w:t>
      </w:r>
      <w:r w:rsidRPr="00AA0D62">
        <w:rPr>
          <w:rFonts w:cstheme="minorHAnsi"/>
          <w:color w:val="000000"/>
          <w:sz w:val="24"/>
          <w:szCs w:val="24"/>
        </w:rPr>
        <w:t>There are no dues or fees for A.A. membership; we are self</w:t>
      </w:r>
      <w:r>
        <w:rPr>
          <w:rFonts w:cstheme="minorHAnsi"/>
          <w:color w:val="000000"/>
          <w:sz w:val="24"/>
          <w:szCs w:val="24"/>
        </w:rPr>
        <w:t>-</w:t>
      </w:r>
      <w:r w:rsidRPr="00AA0D62">
        <w:rPr>
          <w:rFonts w:cstheme="minorHAnsi"/>
          <w:color w:val="000000"/>
          <w:sz w:val="24"/>
          <w:szCs w:val="24"/>
        </w:rPr>
        <w:t>supporting</w:t>
      </w:r>
      <w:r>
        <w:rPr>
          <w:rFonts w:cstheme="minorHAnsi"/>
          <w:color w:val="000000"/>
          <w:sz w:val="24"/>
          <w:szCs w:val="24"/>
        </w:rPr>
        <w:t xml:space="preserve"> </w:t>
      </w:r>
      <w:r w:rsidRPr="00AA0D62">
        <w:rPr>
          <w:rFonts w:cstheme="minorHAnsi"/>
          <w:color w:val="000000"/>
          <w:sz w:val="24"/>
          <w:szCs w:val="24"/>
        </w:rPr>
        <w:t>through our own contributions. A.A. is not allied with</w:t>
      </w:r>
      <w:r>
        <w:rPr>
          <w:rFonts w:cstheme="minorHAnsi"/>
          <w:color w:val="000000"/>
          <w:sz w:val="24"/>
          <w:szCs w:val="24"/>
        </w:rPr>
        <w:t xml:space="preserve"> </w:t>
      </w:r>
      <w:r w:rsidRPr="00AA0D62">
        <w:rPr>
          <w:rFonts w:cstheme="minorHAnsi"/>
          <w:color w:val="000000"/>
          <w:sz w:val="24"/>
          <w:szCs w:val="24"/>
        </w:rPr>
        <w:t>any sect, denomination, politics, organization or institution; does</w:t>
      </w:r>
      <w:r>
        <w:rPr>
          <w:rFonts w:cstheme="minorHAnsi"/>
          <w:color w:val="000000"/>
          <w:sz w:val="24"/>
          <w:szCs w:val="24"/>
        </w:rPr>
        <w:t xml:space="preserve"> </w:t>
      </w:r>
      <w:r w:rsidRPr="00AA0D62">
        <w:rPr>
          <w:rFonts w:cstheme="minorHAnsi"/>
          <w:color w:val="000000"/>
          <w:sz w:val="24"/>
          <w:szCs w:val="24"/>
        </w:rPr>
        <w:t>not wish to engage in any controversy, neither endorses nor</w:t>
      </w:r>
      <w:r>
        <w:rPr>
          <w:rFonts w:cstheme="minorHAnsi"/>
          <w:color w:val="000000"/>
          <w:sz w:val="24"/>
          <w:szCs w:val="24"/>
        </w:rPr>
        <w:t xml:space="preserve"> </w:t>
      </w:r>
      <w:r w:rsidRPr="00AA0D62">
        <w:rPr>
          <w:rFonts w:cstheme="minorHAnsi"/>
          <w:color w:val="000000"/>
          <w:sz w:val="24"/>
          <w:szCs w:val="24"/>
        </w:rPr>
        <w:t>opposes any causes. Our primary purpose is to stay sober and</w:t>
      </w:r>
      <w:r>
        <w:rPr>
          <w:rFonts w:cstheme="minorHAnsi"/>
          <w:color w:val="000000"/>
          <w:sz w:val="24"/>
          <w:szCs w:val="24"/>
        </w:rPr>
        <w:t xml:space="preserve"> </w:t>
      </w:r>
      <w:r w:rsidRPr="00AA0D62">
        <w:rPr>
          <w:rFonts w:cstheme="minorHAnsi"/>
          <w:color w:val="000000"/>
          <w:sz w:val="24"/>
          <w:szCs w:val="24"/>
        </w:rPr>
        <w:t>help other alcoholics to achieve sobriety.</w:t>
      </w:r>
    </w:p>
    <w:p w:rsidR="00AA0D62" w:rsidRPr="00AA0D62" w:rsidRDefault="00AA0D62" w:rsidP="00AA0D62">
      <w:pPr>
        <w:pStyle w:val="Heading1"/>
        <w:rPr>
          <w:sz w:val="36"/>
          <w:szCs w:val="36"/>
        </w:rPr>
      </w:pPr>
      <w:r w:rsidRPr="00AA0D62">
        <w:rPr>
          <w:sz w:val="36"/>
          <w:szCs w:val="36"/>
        </w:rPr>
        <w:t>Our mission</w:t>
      </w:r>
    </w:p>
    <w:p w:rsidR="00AA0D62" w:rsidRDefault="00AA0D62" w:rsidP="00AA0D62">
      <w:pPr>
        <w:rPr>
          <w:sz w:val="24"/>
          <w:szCs w:val="24"/>
        </w:rPr>
      </w:pPr>
      <w:r w:rsidRPr="00AA0D62">
        <w:rPr>
          <w:sz w:val="24"/>
          <w:szCs w:val="24"/>
        </w:rPr>
        <w:t>To serve the fellowship</w:t>
      </w:r>
      <w:r>
        <w:rPr>
          <w:sz w:val="24"/>
          <w:szCs w:val="24"/>
        </w:rPr>
        <w:t xml:space="preserve"> of Alcoholics Anonymous.</w:t>
      </w:r>
    </w:p>
    <w:p w:rsidR="00AA0D62" w:rsidRPr="00AA0D62" w:rsidRDefault="00AA0D62" w:rsidP="00AA0D62">
      <w:pPr>
        <w:pStyle w:val="Heading1"/>
        <w:rPr>
          <w:sz w:val="36"/>
          <w:szCs w:val="36"/>
        </w:rPr>
      </w:pPr>
      <w:r w:rsidRPr="00AA0D62">
        <w:rPr>
          <w:sz w:val="36"/>
          <w:szCs w:val="36"/>
        </w:rPr>
        <w:t>Our Vision</w:t>
      </w:r>
    </w:p>
    <w:p w:rsidR="00AA0D62" w:rsidRDefault="00AA0D62"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We </w:t>
      </w:r>
      <w:r w:rsidR="00751AF8">
        <w:rPr>
          <w:rFonts w:cstheme="minorHAnsi"/>
          <w:color w:val="000000"/>
          <w:sz w:val="24"/>
          <w:szCs w:val="24"/>
        </w:rPr>
        <w:t>strive</w:t>
      </w:r>
      <w:r>
        <w:rPr>
          <w:rFonts w:cstheme="minorHAnsi"/>
          <w:color w:val="000000"/>
          <w:sz w:val="24"/>
          <w:szCs w:val="24"/>
        </w:rPr>
        <w:t xml:space="preserve"> to be our best</w:t>
      </w:r>
      <w:r w:rsidR="00751AF8">
        <w:rPr>
          <w:rFonts w:cstheme="minorHAnsi"/>
          <w:color w:val="000000"/>
          <w:sz w:val="24"/>
          <w:szCs w:val="24"/>
        </w:rPr>
        <w:t>,</w:t>
      </w:r>
      <w:r>
        <w:rPr>
          <w:rFonts w:cstheme="minorHAnsi"/>
          <w:color w:val="000000"/>
          <w:sz w:val="24"/>
          <w:szCs w:val="24"/>
        </w:rPr>
        <w:t xml:space="preserve"> for the benefit of the fellowship of Alcoholics Anonymous. </w:t>
      </w:r>
      <w:r w:rsidR="00751AF8">
        <w:rPr>
          <w:rFonts w:cstheme="minorHAnsi"/>
          <w:color w:val="000000"/>
          <w:sz w:val="24"/>
          <w:szCs w:val="24"/>
        </w:rPr>
        <w:t>We value:</w:t>
      </w:r>
    </w:p>
    <w:p w:rsidR="00751AF8" w:rsidRPr="00751AF8" w:rsidRDefault="00751AF8" w:rsidP="00751AF8">
      <w:pPr>
        <w:pStyle w:val="ListParagraph"/>
        <w:numPr>
          <w:ilvl w:val="1"/>
          <w:numId w:val="2"/>
        </w:numPr>
        <w:autoSpaceDE w:val="0"/>
        <w:autoSpaceDN w:val="0"/>
        <w:adjustRightInd w:val="0"/>
        <w:spacing w:after="0" w:line="240" w:lineRule="auto"/>
        <w:rPr>
          <w:rFonts w:cstheme="minorHAnsi"/>
          <w:color w:val="000000"/>
          <w:sz w:val="24"/>
          <w:szCs w:val="24"/>
        </w:rPr>
      </w:pPr>
      <w:r w:rsidRPr="00751AF8">
        <w:rPr>
          <w:rFonts w:cstheme="minorHAnsi"/>
          <w:color w:val="000000"/>
          <w:sz w:val="24"/>
          <w:szCs w:val="24"/>
        </w:rPr>
        <w:t>Inclusivity and diversity within our Board</w:t>
      </w:r>
    </w:p>
    <w:p w:rsidR="00751AF8" w:rsidRPr="00751AF8" w:rsidRDefault="00751AF8" w:rsidP="00751AF8">
      <w:pPr>
        <w:pStyle w:val="ListParagraph"/>
        <w:numPr>
          <w:ilvl w:val="1"/>
          <w:numId w:val="2"/>
        </w:numPr>
        <w:autoSpaceDE w:val="0"/>
        <w:autoSpaceDN w:val="0"/>
        <w:adjustRightInd w:val="0"/>
        <w:spacing w:after="0" w:line="240" w:lineRule="auto"/>
        <w:rPr>
          <w:rFonts w:cstheme="minorHAnsi"/>
          <w:color w:val="000000"/>
          <w:sz w:val="24"/>
          <w:szCs w:val="24"/>
        </w:rPr>
      </w:pPr>
      <w:r w:rsidRPr="00751AF8">
        <w:rPr>
          <w:rFonts w:cstheme="minorHAnsi"/>
          <w:color w:val="000000"/>
          <w:sz w:val="24"/>
          <w:szCs w:val="24"/>
        </w:rPr>
        <w:t xml:space="preserve">A supportive culture whereby we work collegiately </w:t>
      </w:r>
    </w:p>
    <w:p w:rsidR="00751AF8" w:rsidRPr="00815B10" w:rsidRDefault="00815B10" w:rsidP="00815B10">
      <w:pPr>
        <w:pStyle w:val="ListParagraph"/>
        <w:numPr>
          <w:ilvl w:val="1"/>
          <w:numId w:val="2"/>
        </w:numPr>
        <w:autoSpaceDE w:val="0"/>
        <w:autoSpaceDN w:val="0"/>
        <w:adjustRightInd w:val="0"/>
        <w:spacing w:after="0" w:line="240" w:lineRule="auto"/>
        <w:rPr>
          <w:rFonts w:cstheme="minorHAnsi"/>
          <w:color w:val="000000"/>
          <w:sz w:val="24"/>
          <w:szCs w:val="24"/>
        </w:rPr>
      </w:pPr>
      <w:r>
        <w:rPr>
          <w:sz w:val="24"/>
          <w:szCs w:val="24"/>
        </w:rPr>
        <w:t>W</w:t>
      </w:r>
      <w:r w:rsidR="00751AF8" w:rsidRPr="00815B10">
        <w:rPr>
          <w:sz w:val="24"/>
          <w:szCs w:val="24"/>
        </w:rPr>
        <w:t>ork</w:t>
      </w:r>
      <w:r>
        <w:rPr>
          <w:sz w:val="24"/>
          <w:szCs w:val="24"/>
        </w:rPr>
        <w:t>ing</w:t>
      </w:r>
      <w:r w:rsidR="00751AF8" w:rsidRPr="00815B10">
        <w:rPr>
          <w:sz w:val="24"/>
          <w:szCs w:val="24"/>
        </w:rPr>
        <w:t xml:space="preserve"> </w:t>
      </w:r>
      <w:r>
        <w:rPr>
          <w:sz w:val="24"/>
          <w:szCs w:val="24"/>
        </w:rPr>
        <w:t xml:space="preserve">with willingness, </w:t>
      </w:r>
      <w:r w:rsidR="00751AF8" w:rsidRPr="00815B10">
        <w:rPr>
          <w:sz w:val="24"/>
          <w:szCs w:val="24"/>
        </w:rPr>
        <w:t>energy and enthusiasm</w:t>
      </w:r>
    </w:p>
    <w:p w:rsidR="00751AF8" w:rsidRPr="00751AF8" w:rsidRDefault="00815B10" w:rsidP="00751AF8">
      <w:pPr>
        <w:pStyle w:val="ListParagraph"/>
        <w:numPr>
          <w:ilvl w:val="1"/>
          <w:numId w:val="2"/>
        </w:numPr>
        <w:rPr>
          <w:sz w:val="24"/>
          <w:szCs w:val="24"/>
        </w:rPr>
      </w:pPr>
      <w:r>
        <w:rPr>
          <w:sz w:val="24"/>
          <w:szCs w:val="24"/>
        </w:rPr>
        <w:t>A</w:t>
      </w:r>
      <w:r w:rsidR="00751AF8" w:rsidRPr="00751AF8">
        <w:rPr>
          <w:sz w:val="24"/>
          <w:szCs w:val="24"/>
        </w:rPr>
        <w:t>ccounta</w:t>
      </w:r>
      <w:r>
        <w:rPr>
          <w:sz w:val="24"/>
          <w:szCs w:val="24"/>
        </w:rPr>
        <w:t>bility</w:t>
      </w:r>
      <w:r w:rsidR="00751AF8" w:rsidRPr="00751AF8">
        <w:rPr>
          <w:sz w:val="24"/>
          <w:szCs w:val="24"/>
        </w:rPr>
        <w:t xml:space="preserve"> as individuals as well as a group</w:t>
      </w:r>
    </w:p>
    <w:p w:rsidR="00751AF8" w:rsidRPr="00751AF8" w:rsidRDefault="00815B10" w:rsidP="00751AF8">
      <w:pPr>
        <w:pStyle w:val="ListParagraph"/>
        <w:numPr>
          <w:ilvl w:val="1"/>
          <w:numId w:val="2"/>
        </w:numPr>
      </w:pPr>
      <w:r>
        <w:rPr>
          <w:sz w:val="24"/>
          <w:szCs w:val="24"/>
        </w:rPr>
        <w:t>W</w:t>
      </w:r>
      <w:r w:rsidR="00751AF8">
        <w:rPr>
          <w:sz w:val="24"/>
          <w:szCs w:val="24"/>
        </w:rPr>
        <w:t>ork</w:t>
      </w:r>
      <w:r>
        <w:rPr>
          <w:sz w:val="24"/>
          <w:szCs w:val="24"/>
        </w:rPr>
        <w:t>ing</w:t>
      </w:r>
      <w:r w:rsidR="00751AF8">
        <w:rPr>
          <w:sz w:val="24"/>
          <w:szCs w:val="24"/>
        </w:rPr>
        <w:t xml:space="preserve"> together to get it right</w:t>
      </w:r>
    </w:p>
    <w:p w:rsidR="00751AF8" w:rsidRPr="00751AF8" w:rsidRDefault="00751AF8" w:rsidP="00751AF8">
      <w:pPr>
        <w:pStyle w:val="Heading1"/>
        <w:rPr>
          <w:sz w:val="36"/>
          <w:szCs w:val="36"/>
        </w:rPr>
      </w:pPr>
      <w:r w:rsidRPr="00751AF8">
        <w:rPr>
          <w:sz w:val="36"/>
          <w:szCs w:val="36"/>
        </w:rPr>
        <w:t>The role</w:t>
      </w:r>
    </w:p>
    <w:p w:rsidR="00751AF8" w:rsidRDefault="00D0048A"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This role provides </w:t>
      </w:r>
      <w:r w:rsidR="00CB5D47">
        <w:rPr>
          <w:rFonts w:cstheme="minorHAnsi"/>
          <w:color w:val="000000"/>
          <w:sz w:val="24"/>
          <w:szCs w:val="24"/>
        </w:rPr>
        <w:t xml:space="preserve">general </w:t>
      </w:r>
      <w:r w:rsidR="00DE0BCC">
        <w:rPr>
          <w:rFonts w:cstheme="minorHAnsi"/>
          <w:color w:val="000000"/>
          <w:sz w:val="24"/>
          <w:szCs w:val="24"/>
        </w:rPr>
        <w:t xml:space="preserve">support to the </w:t>
      </w:r>
      <w:r w:rsidR="00CB5D47">
        <w:rPr>
          <w:rFonts w:cstheme="minorHAnsi"/>
          <w:color w:val="000000"/>
          <w:sz w:val="24"/>
          <w:szCs w:val="24"/>
        </w:rPr>
        <w:t>G</w:t>
      </w:r>
      <w:r w:rsidR="00DE0BCC">
        <w:rPr>
          <w:rFonts w:cstheme="minorHAnsi"/>
          <w:color w:val="000000"/>
          <w:sz w:val="24"/>
          <w:szCs w:val="24"/>
        </w:rPr>
        <w:t>eneral Service Board</w:t>
      </w:r>
      <w:r w:rsidR="00CB5D47">
        <w:rPr>
          <w:rFonts w:cstheme="minorHAnsi"/>
          <w:color w:val="000000"/>
          <w:sz w:val="24"/>
          <w:szCs w:val="24"/>
        </w:rPr>
        <w:t xml:space="preserve"> and is not limited to the responsibilities below</w:t>
      </w:r>
      <w:r w:rsidR="00DE0BCC">
        <w:rPr>
          <w:rFonts w:cstheme="minorHAnsi"/>
          <w:color w:val="000000"/>
          <w:sz w:val="24"/>
          <w:szCs w:val="24"/>
        </w:rPr>
        <w:t xml:space="preserve">. </w:t>
      </w:r>
    </w:p>
    <w:p w:rsidR="00751AF8" w:rsidRPr="00815B10" w:rsidRDefault="00751AF8" w:rsidP="00751AF8">
      <w:pPr>
        <w:pStyle w:val="Heading1"/>
        <w:rPr>
          <w:sz w:val="36"/>
          <w:szCs w:val="36"/>
        </w:rPr>
      </w:pPr>
      <w:r w:rsidRPr="00815B10">
        <w:rPr>
          <w:sz w:val="36"/>
          <w:szCs w:val="36"/>
        </w:rPr>
        <w:lastRenderedPageBreak/>
        <w:t>Relationships</w:t>
      </w:r>
    </w:p>
    <w:p w:rsidR="00D0048A" w:rsidRDefault="00D0048A"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Regular contact </w:t>
      </w:r>
      <w:r w:rsidR="00CB5D47">
        <w:rPr>
          <w:rFonts w:cstheme="minorHAnsi"/>
          <w:color w:val="000000"/>
          <w:sz w:val="24"/>
          <w:szCs w:val="24"/>
        </w:rPr>
        <w:t xml:space="preserve">as needed </w:t>
      </w:r>
      <w:r>
        <w:rPr>
          <w:rFonts w:cstheme="minorHAnsi"/>
          <w:color w:val="000000"/>
          <w:sz w:val="24"/>
          <w:szCs w:val="24"/>
        </w:rPr>
        <w:t xml:space="preserve">with </w:t>
      </w:r>
      <w:r w:rsidR="00CB5D47">
        <w:rPr>
          <w:rFonts w:cstheme="minorHAnsi"/>
          <w:color w:val="000000"/>
          <w:sz w:val="24"/>
          <w:szCs w:val="24"/>
        </w:rPr>
        <w:t>Board Chair</w:t>
      </w:r>
      <w:r w:rsidR="00E01A6F">
        <w:rPr>
          <w:rFonts w:cstheme="minorHAnsi"/>
          <w:color w:val="000000"/>
          <w:sz w:val="24"/>
          <w:szCs w:val="24"/>
        </w:rPr>
        <w:t>,</w:t>
      </w:r>
      <w:r w:rsidR="00CB5D47">
        <w:rPr>
          <w:rFonts w:cstheme="minorHAnsi"/>
          <w:color w:val="000000"/>
          <w:sz w:val="24"/>
          <w:szCs w:val="24"/>
        </w:rPr>
        <w:t xml:space="preserve"> other </w:t>
      </w:r>
      <w:r>
        <w:rPr>
          <w:rFonts w:cstheme="minorHAnsi"/>
          <w:color w:val="000000"/>
          <w:sz w:val="24"/>
          <w:szCs w:val="24"/>
        </w:rPr>
        <w:t>Class A and Class B Board Members</w:t>
      </w:r>
      <w:r w:rsidR="00122A73">
        <w:rPr>
          <w:rFonts w:cstheme="minorHAnsi"/>
          <w:color w:val="000000"/>
          <w:sz w:val="24"/>
          <w:szCs w:val="24"/>
        </w:rPr>
        <w:t xml:space="preserve">, </w:t>
      </w:r>
      <w:r w:rsidR="00CB5D47">
        <w:rPr>
          <w:rFonts w:cstheme="minorHAnsi"/>
          <w:color w:val="000000"/>
          <w:sz w:val="24"/>
          <w:szCs w:val="24"/>
        </w:rPr>
        <w:t xml:space="preserve">and </w:t>
      </w:r>
      <w:r w:rsidR="00122A73">
        <w:rPr>
          <w:rFonts w:cstheme="minorHAnsi"/>
          <w:color w:val="000000"/>
          <w:sz w:val="24"/>
          <w:szCs w:val="24"/>
        </w:rPr>
        <w:t>EO at GSO</w:t>
      </w:r>
      <w:r w:rsidR="00CB5D47">
        <w:rPr>
          <w:rFonts w:cstheme="minorHAnsi"/>
          <w:color w:val="000000"/>
          <w:sz w:val="24"/>
          <w:szCs w:val="24"/>
        </w:rPr>
        <w:t>.</w:t>
      </w:r>
      <w:r>
        <w:rPr>
          <w:rFonts w:cstheme="minorHAnsi"/>
          <w:color w:val="000000"/>
          <w:sz w:val="24"/>
          <w:szCs w:val="24"/>
        </w:rPr>
        <w:t xml:space="preserve"> </w:t>
      </w:r>
    </w:p>
    <w:p w:rsidR="00CB5D47" w:rsidRDefault="00CB5D47"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External agencies as required as part of ongoing project/sub-committee work. </w:t>
      </w:r>
    </w:p>
    <w:p w:rsidR="00751AF8" w:rsidRPr="00751AF8" w:rsidRDefault="00751AF8" w:rsidP="00751AF8">
      <w:pPr>
        <w:pStyle w:val="Heading1"/>
        <w:rPr>
          <w:sz w:val="36"/>
          <w:szCs w:val="36"/>
        </w:rPr>
      </w:pPr>
      <w:r>
        <w:rPr>
          <w:sz w:val="36"/>
          <w:szCs w:val="36"/>
        </w:rPr>
        <w:t>Key re</w:t>
      </w:r>
      <w:r w:rsidRPr="00751AF8">
        <w:rPr>
          <w:sz w:val="36"/>
          <w:szCs w:val="36"/>
        </w:rPr>
        <w:t>s</w:t>
      </w:r>
      <w:r>
        <w:rPr>
          <w:sz w:val="36"/>
          <w:szCs w:val="36"/>
        </w:rPr>
        <w:t>p</w:t>
      </w:r>
      <w:r w:rsidRPr="00751AF8">
        <w:rPr>
          <w:sz w:val="36"/>
          <w:szCs w:val="36"/>
        </w:rPr>
        <w:t>on</w:t>
      </w:r>
      <w:r w:rsidR="00815B10">
        <w:rPr>
          <w:sz w:val="36"/>
          <w:szCs w:val="36"/>
        </w:rPr>
        <w:t>si</w:t>
      </w:r>
      <w:r w:rsidRPr="00751AF8">
        <w:rPr>
          <w:sz w:val="36"/>
          <w:szCs w:val="36"/>
        </w:rPr>
        <w:t>bilities</w:t>
      </w:r>
    </w:p>
    <w:p w:rsidR="00BA699E" w:rsidRDefault="00C63B4A" w:rsidP="00CB5D47">
      <w:pPr>
        <w:pStyle w:val="ListParagraph"/>
        <w:numPr>
          <w:ilvl w:val="0"/>
          <w:numId w:val="8"/>
        </w:numPr>
        <w:spacing w:after="160" w:line="259" w:lineRule="auto"/>
        <w:rPr>
          <w:sz w:val="24"/>
          <w:szCs w:val="24"/>
        </w:rPr>
      </w:pPr>
      <w:r>
        <w:rPr>
          <w:sz w:val="24"/>
          <w:szCs w:val="24"/>
        </w:rPr>
        <w:t xml:space="preserve">Attendance at </w:t>
      </w:r>
      <w:r w:rsidR="00E01A6F">
        <w:rPr>
          <w:sz w:val="24"/>
          <w:szCs w:val="24"/>
        </w:rPr>
        <w:t>two</w:t>
      </w:r>
      <w:r>
        <w:rPr>
          <w:sz w:val="24"/>
          <w:szCs w:val="24"/>
        </w:rPr>
        <w:t xml:space="preserve"> full weekend</w:t>
      </w:r>
      <w:r w:rsidR="00BA699E">
        <w:rPr>
          <w:sz w:val="24"/>
          <w:szCs w:val="24"/>
        </w:rPr>
        <w:t xml:space="preserve"> </w:t>
      </w:r>
      <w:r w:rsidR="00CB5D47" w:rsidRPr="00BA699E">
        <w:rPr>
          <w:sz w:val="24"/>
          <w:szCs w:val="24"/>
        </w:rPr>
        <w:t>Conferences</w:t>
      </w:r>
      <w:r>
        <w:rPr>
          <w:sz w:val="24"/>
          <w:szCs w:val="24"/>
        </w:rPr>
        <w:t>, with Board meeting on Friday.</w:t>
      </w:r>
    </w:p>
    <w:p w:rsidR="00BA699E" w:rsidRDefault="00BA699E" w:rsidP="00CB5D47">
      <w:pPr>
        <w:pStyle w:val="ListParagraph"/>
        <w:numPr>
          <w:ilvl w:val="0"/>
          <w:numId w:val="8"/>
        </w:numPr>
        <w:spacing w:after="160" w:line="259" w:lineRule="auto"/>
        <w:rPr>
          <w:sz w:val="24"/>
          <w:szCs w:val="24"/>
        </w:rPr>
      </w:pPr>
      <w:r>
        <w:rPr>
          <w:sz w:val="24"/>
          <w:szCs w:val="24"/>
        </w:rPr>
        <w:t xml:space="preserve">Attendance at </w:t>
      </w:r>
      <w:r w:rsidR="00CB5D47" w:rsidRPr="00BA699E">
        <w:rPr>
          <w:sz w:val="24"/>
          <w:szCs w:val="24"/>
        </w:rPr>
        <w:t>AGM</w:t>
      </w:r>
      <w:r>
        <w:rPr>
          <w:sz w:val="24"/>
          <w:szCs w:val="24"/>
        </w:rPr>
        <w:t>.</w:t>
      </w:r>
      <w:r w:rsidR="00CB5D47" w:rsidRPr="00BA699E">
        <w:rPr>
          <w:sz w:val="24"/>
          <w:szCs w:val="24"/>
        </w:rPr>
        <w:t xml:space="preserve"> </w:t>
      </w:r>
    </w:p>
    <w:p w:rsidR="00CB5D47" w:rsidRPr="00BA699E" w:rsidRDefault="00BA699E" w:rsidP="00CB5D47">
      <w:pPr>
        <w:pStyle w:val="ListParagraph"/>
        <w:numPr>
          <w:ilvl w:val="0"/>
          <w:numId w:val="8"/>
        </w:numPr>
        <w:spacing w:after="160" w:line="259" w:lineRule="auto"/>
        <w:rPr>
          <w:sz w:val="24"/>
          <w:szCs w:val="24"/>
        </w:rPr>
      </w:pPr>
      <w:r>
        <w:rPr>
          <w:sz w:val="24"/>
          <w:szCs w:val="24"/>
        </w:rPr>
        <w:t xml:space="preserve">Attendance at teleconference </w:t>
      </w:r>
      <w:r w:rsidR="00CB5D47" w:rsidRPr="00BA699E">
        <w:rPr>
          <w:sz w:val="24"/>
          <w:szCs w:val="24"/>
        </w:rPr>
        <w:t xml:space="preserve">meetings </w:t>
      </w:r>
      <w:r>
        <w:rPr>
          <w:sz w:val="24"/>
          <w:szCs w:val="24"/>
        </w:rPr>
        <w:t xml:space="preserve">throughout </w:t>
      </w:r>
      <w:r w:rsidR="00CB5D47" w:rsidRPr="00BA699E">
        <w:rPr>
          <w:sz w:val="24"/>
          <w:szCs w:val="24"/>
        </w:rPr>
        <w:t xml:space="preserve">the year.  </w:t>
      </w:r>
      <w:r>
        <w:rPr>
          <w:sz w:val="24"/>
          <w:szCs w:val="24"/>
        </w:rPr>
        <w:t>These can last for several hours.</w:t>
      </w:r>
    </w:p>
    <w:p w:rsidR="00CB5D47" w:rsidRPr="00BA699E" w:rsidRDefault="00CB5D47" w:rsidP="00CB5D47">
      <w:pPr>
        <w:pStyle w:val="ListParagraph"/>
        <w:numPr>
          <w:ilvl w:val="0"/>
          <w:numId w:val="8"/>
        </w:numPr>
        <w:spacing w:after="160" w:line="259" w:lineRule="auto"/>
        <w:rPr>
          <w:sz w:val="24"/>
          <w:szCs w:val="24"/>
        </w:rPr>
      </w:pPr>
      <w:r w:rsidRPr="00BA699E">
        <w:rPr>
          <w:sz w:val="24"/>
          <w:szCs w:val="24"/>
        </w:rPr>
        <w:t>Participat</w:t>
      </w:r>
      <w:r w:rsidR="00BA699E">
        <w:rPr>
          <w:sz w:val="24"/>
          <w:szCs w:val="24"/>
        </w:rPr>
        <w:t>ion</w:t>
      </w:r>
      <w:r w:rsidRPr="00BA699E">
        <w:rPr>
          <w:sz w:val="24"/>
          <w:szCs w:val="24"/>
        </w:rPr>
        <w:t xml:space="preserve"> in </w:t>
      </w:r>
      <w:r w:rsidR="00BA699E">
        <w:rPr>
          <w:sz w:val="24"/>
          <w:szCs w:val="24"/>
        </w:rPr>
        <w:t xml:space="preserve">Conference and Board </w:t>
      </w:r>
      <w:r w:rsidRPr="00BA699E">
        <w:rPr>
          <w:sz w:val="24"/>
          <w:szCs w:val="24"/>
        </w:rPr>
        <w:t>sub-committees and or working gr</w:t>
      </w:r>
      <w:r w:rsidR="009244B6">
        <w:rPr>
          <w:sz w:val="24"/>
          <w:szCs w:val="24"/>
        </w:rPr>
        <w:t>oups</w:t>
      </w:r>
      <w:r w:rsidRPr="00BA699E">
        <w:rPr>
          <w:sz w:val="24"/>
          <w:szCs w:val="24"/>
        </w:rPr>
        <w:t>.</w:t>
      </w:r>
    </w:p>
    <w:p w:rsidR="00CB5D47" w:rsidRPr="00BA699E" w:rsidRDefault="00CB5D47" w:rsidP="00CB5D47">
      <w:pPr>
        <w:pStyle w:val="ListParagraph"/>
        <w:numPr>
          <w:ilvl w:val="0"/>
          <w:numId w:val="8"/>
        </w:numPr>
        <w:spacing w:after="160" w:line="259" w:lineRule="auto"/>
        <w:rPr>
          <w:sz w:val="24"/>
          <w:szCs w:val="24"/>
        </w:rPr>
      </w:pPr>
      <w:r w:rsidRPr="00BA699E">
        <w:rPr>
          <w:sz w:val="24"/>
          <w:szCs w:val="24"/>
        </w:rPr>
        <w:t xml:space="preserve">Conference Advisory Actions </w:t>
      </w:r>
      <w:r w:rsidR="00BA699E">
        <w:rPr>
          <w:sz w:val="24"/>
          <w:szCs w:val="24"/>
        </w:rPr>
        <w:t>as</w:t>
      </w:r>
      <w:r w:rsidRPr="00BA699E">
        <w:rPr>
          <w:sz w:val="24"/>
          <w:szCs w:val="24"/>
        </w:rPr>
        <w:t xml:space="preserve"> delegated</w:t>
      </w:r>
      <w:r w:rsidR="00BA699E">
        <w:rPr>
          <w:sz w:val="24"/>
          <w:szCs w:val="24"/>
        </w:rPr>
        <w:t xml:space="preserve"> by Conference and Board Chairs</w:t>
      </w:r>
      <w:r w:rsidRPr="00BA699E">
        <w:rPr>
          <w:sz w:val="24"/>
          <w:szCs w:val="24"/>
        </w:rPr>
        <w:t xml:space="preserve">. </w:t>
      </w:r>
    </w:p>
    <w:p w:rsidR="00CB5D47" w:rsidRPr="00BA699E" w:rsidRDefault="00CB5D47" w:rsidP="00CB5D47">
      <w:pPr>
        <w:pStyle w:val="ListParagraph"/>
        <w:numPr>
          <w:ilvl w:val="0"/>
          <w:numId w:val="8"/>
        </w:numPr>
        <w:spacing w:after="160" w:line="259" w:lineRule="auto"/>
        <w:rPr>
          <w:sz w:val="24"/>
          <w:szCs w:val="24"/>
        </w:rPr>
      </w:pPr>
      <w:r w:rsidRPr="00BA699E">
        <w:rPr>
          <w:sz w:val="24"/>
          <w:szCs w:val="24"/>
        </w:rPr>
        <w:t>Preparation prior to meetings is essential to allow for full participation.</w:t>
      </w:r>
      <w:r w:rsidR="00BA699E">
        <w:rPr>
          <w:sz w:val="24"/>
          <w:szCs w:val="24"/>
        </w:rPr>
        <w:t xml:space="preserve"> This comprises preparation of own papers and th</w:t>
      </w:r>
      <w:r w:rsidR="009244B6">
        <w:rPr>
          <w:sz w:val="24"/>
          <w:szCs w:val="24"/>
        </w:rPr>
        <w:t>orough reading of other members</w:t>
      </w:r>
      <w:r w:rsidR="00E01A6F">
        <w:rPr>
          <w:sz w:val="24"/>
          <w:szCs w:val="24"/>
        </w:rPr>
        <w:t>’</w:t>
      </w:r>
      <w:r w:rsidR="00BA699E">
        <w:rPr>
          <w:sz w:val="24"/>
          <w:szCs w:val="24"/>
        </w:rPr>
        <w:t xml:space="preserve"> work. </w:t>
      </w:r>
    </w:p>
    <w:p w:rsidR="00CB5D47" w:rsidRPr="00BA699E" w:rsidRDefault="00C63B4A" w:rsidP="00CB5D47">
      <w:pPr>
        <w:pStyle w:val="ListParagraph"/>
        <w:numPr>
          <w:ilvl w:val="0"/>
          <w:numId w:val="8"/>
        </w:numPr>
        <w:spacing w:after="160" w:line="259" w:lineRule="auto"/>
        <w:rPr>
          <w:sz w:val="24"/>
          <w:szCs w:val="24"/>
        </w:rPr>
      </w:pPr>
      <w:r>
        <w:rPr>
          <w:sz w:val="24"/>
          <w:szCs w:val="24"/>
        </w:rPr>
        <w:t xml:space="preserve">Regular </w:t>
      </w:r>
      <w:r w:rsidR="00CB5D47" w:rsidRPr="00BA699E">
        <w:rPr>
          <w:sz w:val="24"/>
          <w:szCs w:val="24"/>
        </w:rPr>
        <w:t>con</w:t>
      </w:r>
      <w:r w:rsidR="003857BA">
        <w:rPr>
          <w:sz w:val="24"/>
          <w:szCs w:val="24"/>
        </w:rPr>
        <w:t>tact with the Board Chair</w:t>
      </w:r>
      <w:r w:rsidR="00CB5D47" w:rsidRPr="00BA699E">
        <w:rPr>
          <w:sz w:val="24"/>
          <w:szCs w:val="24"/>
        </w:rPr>
        <w:t>.</w:t>
      </w:r>
    </w:p>
    <w:p w:rsidR="00BA699E" w:rsidRDefault="00CB5D47" w:rsidP="00CB5D47">
      <w:pPr>
        <w:pStyle w:val="ListParagraph"/>
        <w:numPr>
          <w:ilvl w:val="0"/>
          <w:numId w:val="8"/>
        </w:numPr>
        <w:spacing w:after="160" w:line="259" w:lineRule="auto"/>
        <w:rPr>
          <w:sz w:val="24"/>
          <w:szCs w:val="24"/>
        </w:rPr>
      </w:pPr>
      <w:r w:rsidRPr="00BA699E">
        <w:rPr>
          <w:sz w:val="24"/>
          <w:szCs w:val="24"/>
        </w:rPr>
        <w:t>Referral to and familiarisation with</w:t>
      </w:r>
      <w:r w:rsidR="00E01A6F">
        <w:rPr>
          <w:sz w:val="24"/>
          <w:szCs w:val="24"/>
        </w:rPr>
        <w:t xml:space="preserve"> the</w:t>
      </w:r>
      <w:r w:rsidRPr="00BA699E">
        <w:rPr>
          <w:sz w:val="24"/>
          <w:szCs w:val="24"/>
        </w:rPr>
        <w:t xml:space="preserve"> following documents </w:t>
      </w:r>
      <w:r w:rsidR="00BA699E">
        <w:rPr>
          <w:sz w:val="24"/>
          <w:szCs w:val="24"/>
        </w:rPr>
        <w:t>is essential:</w:t>
      </w:r>
    </w:p>
    <w:p w:rsidR="00BA699E" w:rsidRDefault="00CB5D47" w:rsidP="00BA699E">
      <w:pPr>
        <w:pStyle w:val="ListParagraph"/>
        <w:numPr>
          <w:ilvl w:val="1"/>
          <w:numId w:val="8"/>
        </w:numPr>
        <w:spacing w:after="160" w:line="259" w:lineRule="auto"/>
        <w:rPr>
          <w:sz w:val="24"/>
          <w:szCs w:val="24"/>
        </w:rPr>
      </w:pPr>
      <w:r w:rsidRPr="00BA699E">
        <w:rPr>
          <w:sz w:val="24"/>
          <w:szCs w:val="24"/>
        </w:rPr>
        <w:t xml:space="preserve">The 12 Concepts, </w:t>
      </w:r>
    </w:p>
    <w:p w:rsidR="00BA699E" w:rsidRDefault="00CB5D47" w:rsidP="00BA699E">
      <w:pPr>
        <w:pStyle w:val="ListParagraph"/>
        <w:numPr>
          <w:ilvl w:val="1"/>
          <w:numId w:val="8"/>
        </w:numPr>
        <w:spacing w:after="160" w:line="259" w:lineRule="auto"/>
        <w:rPr>
          <w:sz w:val="24"/>
          <w:szCs w:val="24"/>
        </w:rPr>
      </w:pPr>
      <w:r w:rsidRPr="00BA699E">
        <w:rPr>
          <w:sz w:val="24"/>
          <w:szCs w:val="24"/>
        </w:rPr>
        <w:t xml:space="preserve">12 Traditions, </w:t>
      </w:r>
    </w:p>
    <w:p w:rsidR="00BA699E" w:rsidRDefault="00CB5D47" w:rsidP="00BA699E">
      <w:pPr>
        <w:pStyle w:val="ListParagraph"/>
        <w:numPr>
          <w:ilvl w:val="1"/>
          <w:numId w:val="8"/>
        </w:numPr>
        <w:spacing w:after="160" w:line="259" w:lineRule="auto"/>
        <w:rPr>
          <w:sz w:val="24"/>
          <w:szCs w:val="24"/>
        </w:rPr>
      </w:pPr>
      <w:r w:rsidRPr="00BA699E">
        <w:rPr>
          <w:sz w:val="24"/>
          <w:szCs w:val="24"/>
        </w:rPr>
        <w:t xml:space="preserve">Board By-Laws, </w:t>
      </w:r>
    </w:p>
    <w:p w:rsidR="00BA699E" w:rsidRDefault="00CB5D47" w:rsidP="00BA699E">
      <w:pPr>
        <w:pStyle w:val="ListParagraph"/>
        <w:numPr>
          <w:ilvl w:val="1"/>
          <w:numId w:val="8"/>
        </w:numPr>
        <w:spacing w:after="160" w:line="259" w:lineRule="auto"/>
        <w:rPr>
          <w:sz w:val="24"/>
          <w:szCs w:val="24"/>
        </w:rPr>
      </w:pPr>
      <w:r w:rsidRPr="00BA699E">
        <w:rPr>
          <w:sz w:val="24"/>
          <w:szCs w:val="24"/>
        </w:rPr>
        <w:t>Conference Charter</w:t>
      </w:r>
      <w:r w:rsidR="00E01A6F">
        <w:rPr>
          <w:sz w:val="24"/>
          <w:szCs w:val="24"/>
        </w:rPr>
        <w:t>,</w:t>
      </w:r>
      <w:r w:rsidRPr="00BA699E">
        <w:rPr>
          <w:sz w:val="24"/>
          <w:szCs w:val="24"/>
        </w:rPr>
        <w:t xml:space="preserve"> </w:t>
      </w:r>
    </w:p>
    <w:p w:rsidR="00CB5D47" w:rsidRPr="00BA699E" w:rsidRDefault="00BA699E" w:rsidP="00BA699E">
      <w:pPr>
        <w:pStyle w:val="ListParagraph"/>
        <w:numPr>
          <w:ilvl w:val="1"/>
          <w:numId w:val="8"/>
        </w:numPr>
        <w:spacing w:after="160" w:line="259" w:lineRule="auto"/>
        <w:rPr>
          <w:sz w:val="24"/>
          <w:szCs w:val="24"/>
        </w:rPr>
      </w:pPr>
      <w:r>
        <w:rPr>
          <w:sz w:val="24"/>
          <w:szCs w:val="24"/>
        </w:rPr>
        <w:t xml:space="preserve">Board </w:t>
      </w:r>
      <w:r w:rsidR="00CB5D47" w:rsidRPr="00BA699E">
        <w:rPr>
          <w:sz w:val="24"/>
          <w:szCs w:val="24"/>
        </w:rPr>
        <w:t>Constitution.</w:t>
      </w:r>
    </w:p>
    <w:p w:rsidR="00CB5D47" w:rsidRPr="00BA699E" w:rsidRDefault="00CB5D47" w:rsidP="00CB5D47">
      <w:pPr>
        <w:pStyle w:val="ListParagraph"/>
        <w:numPr>
          <w:ilvl w:val="0"/>
          <w:numId w:val="8"/>
        </w:numPr>
        <w:spacing w:after="160" w:line="259" w:lineRule="auto"/>
        <w:rPr>
          <w:sz w:val="24"/>
          <w:szCs w:val="24"/>
        </w:rPr>
      </w:pPr>
      <w:r w:rsidRPr="00BA699E">
        <w:rPr>
          <w:sz w:val="24"/>
          <w:szCs w:val="24"/>
        </w:rPr>
        <w:t xml:space="preserve">As the Board is effectively the employer of paid staff, it is useful to understand the importance of this responsibility.  In the event that unforeseen circumstances occur at GSO and staff cover is needed, it may fall to Board </w:t>
      </w:r>
      <w:r w:rsidR="00BA699E">
        <w:rPr>
          <w:sz w:val="24"/>
          <w:szCs w:val="24"/>
        </w:rPr>
        <w:t>M</w:t>
      </w:r>
      <w:r w:rsidRPr="00BA699E">
        <w:rPr>
          <w:sz w:val="24"/>
          <w:szCs w:val="24"/>
        </w:rPr>
        <w:t xml:space="preserve">embers in the short term to facilitate the ongoing functioning of GSO. </w:t>
      </w:r>
    </w:p>
    <w:p w:rsidR="00CB5D47" w:rsidRPr="00BA699E" w:rsidRDefault="00CF7F84" w:rsidP="00CB5D47">
      <w:pPr>
        <w:pStyle w:val="ListParagraph"/>
        <w:numPr>
          <w:ilvl w:val="0"/>
          <w:numId w:val="8"/>
        </w:numPr>
        <w:spacing w:after="160" w:line="259" w:lineRule="auto"/>
        <w:rPr>
          <w:sz w:val="24"/>
          <w:szCs w:val="24"/>
        </w:rPr>
      </w:pPr>
      <w:r>
        <w:rPr>
          <w:sz w:val="24"/>
          <w:szCs w:val="24"/>
        </w:rPr>
        <w:t>If</w:t>
      </w:r>
      <w:r w:rsidR="00AB2902">
        <w:rPr>
          <w:sz w:val="24"/>
          <w:szCs w:val="24"/>
        </w:rPr>
        <w:t xml:space="preserve"> you are</w:t>
      </w:r>
      <w:r w:rsidR="00CB5D47" w:rsidRPr="00BA699E">
        <w:rPr>
          <w:sz w:val="24"/>
          <w:szCs w:val="24"/>
        </w:rPr>
        <w:t xml:space="preserve"> a Conference experienced Board Member your knowledge of the service structure and the practical application of the 12 Steps, 12 Traditions &amp; 12 Concepts </w:t>
      </w:r>
      <w:r w:rsidR="009244B6">
        <w:rPr>
          <w:sz w:val="24"/>
          <w:szCs w:val="24"/>
        </w:rPr>
        <w:t>will be invaluable to the running of the Board.</w:t>
      </w:r>
    </w:p>
    <w:p w:rsidR="00CB5D47" w:rsidRPr="00BA699E" w:rsidRDefault="00CB5D47" w:rsidP="00CB5D47">
      <w:pPr>
        <w:pStyle w:val="ListParagraph"/>
        <w:numPr>
          <w:ilvl w:val="0"/>
          <w:numId w:val="8"/>
        </w:numPr>
        <w:spacing w:after="160" w:line="259" w:lineRule="auto"/>
        <w:rPr>
          <w:sz w:val="24"/>
          <w:szCs w:val="24"/>
        </w:rPr>
      </w:pPr>
      <w:r w:rsidRPr="00BA699E">
        <w:rPr>
          <w:sz w:val="24"/>
          <w:szCs w:val="24"/>
        </w:rPr>
        <w:t>Class B Memb</w:t>
      </w:r>
      <w:r w:rsidR="00C63B4A">
        <w:rPr>
          <w:sz w:val="24"/>
          <w:szCs w:val="24"/>
        </w:rPr>
        <w:t xml:space="preserve">ers may be asked to be Chair, </w:t>
      </w:r>
      <w:r w:rsidRPr="00BA699E">
        <w:rPr>
          <w:sz w:val="24"/>
          <w:szCs w:val="24"/>
        </w:rPr>
        <w:t>Vice Chair</w:t>
      </w:r>
      <w:r w:rsidR="00CF7F84">
        <w:rPr>
          <w:sz w:val="24"/>
          <w:szCs w:val="24"/>
        </w:rPr>
        <w:t xml:space="preserve"> or Secretary</w:t>
      </w:r>
      <w:r w:rsidR="009244B6">
        <w:rPr>
          <w:sz w:val="24"/>
          <w:szCs w:val="24"/>
        </w:rPr>
        <w:t>.</w:t>
      </w:r>
    </w:p>
    <w:p w:rsidR="00CB5D47" w:rsidRPr="00BA699E" w:rsidRDefault="00C63B4A" w:rsidP="00CB5D47">
      <w:pPr>
        <w:pStyle w:val="ListParagraph"/>
        <w:numPr>
          <w:ilvl w:val="0"/>
          <w:numId w:val="8"/>
        </w:numPr>
        <w:spacing w:after="160" w:line="259" w:lineRule="auto"/>
        <w:rPr>
          <w:sz w:val="24"/>
          <w:szCs w:val="24"/>
        </w:rPr>
      </w:pPr>
      <w:r>
        <w:rPr>
          <w:sz w:val="24"/>
          <w:szCs w:val="24"/>
        </w:rPr>
        <w:t>H</w:t>
      </w:r>
      <w:r w:rsidR="00CB5D47" w:rsidRPr="00BA699E">
        <w:rPr>
          <w:sz w:val="24"/>
          <w:szCs w:val="24"/>
        </w:rPr>
        <w:t>ave con</w:t>
      </w:r>
      <w:r>
        <w:rPr>
          <w:sz w:val="24"/>
          <w:szCs w:val="24"/>
        </w:rPr>
        <w:t>tact with outside organisations when necessary.</w:t>
      </w:r>
    </w:p>
    <w:p w:rsidR="00751AF8" w:rsidRPr="00CA6D61" w:rsidRDefault="00CA6D61" w:rsidP="00CA6D61">
      <w:pPr>
        <w:pStyle w:val="Heading1"/>
        <w:rPr>
          <w:sz w:val="36"/>
          <w:szCs w:val="36"/>
        </w:rPr>
      </w:pPr>
      <w:r w:rsidRPr="00CA6D61">
        <w:rPr>
          <w:sz w:val="36"/>
          <w:szCs w:val="36"/>
        </w:rPr>
        <w:t xml:space="preserve">Additional duties </w:t>
      </w:r>
    </w:p>
    <w:p w:rsidR="00751AF8" w:rsidRDefault="00751AF8" w:rsidP="00AA0D62">
      <w:pPr>
        <w:autoSpaceDE w:val="0"/>
        <w:autoSpaceDN w:val="0"/>
        <w:adjustRightInd w:val="0"/>
        <w:spacing w:after="0" w:line="240" w:lineRule="auto"/>
        <w:rPr>
          <w:rFonts w:cstheme="minorHAnsi"/>
          <w:color w:val="000000"/>
          <w:sz w:val="24"/>
          <w:szCs w:val="24"/>
        </w:rPr>
      </w:pPr>
    </w:p>
    <w:p w:rsidR="00CA6D61" w:rsidRDefault="00CA6D61" w:rsidP="00CA6D61">
      <w:pPr>
        <w:pStyle w:val="ListParagraph"/>
        <w:numPr>
          <w:ilvl w:val="0"/>
          <w:numId w:val="4"/>
        </w:numPr>
        <w:autoSpaceDE w:val="0"/>
        <w:autoSpaceDN w:val="0"/>
        <w:adjustRightInd w:val="0"/>
        <w:spacing w:after="0" w:line="240" w:lineRule="auto"/>
        <w:ind w:left="426" w:hanging="426"/>
        <w:rPr>
          <w:rFonts w:cstheme="minorHAnsi"/>
          <w:color w:val="000000"/>
          <w:sz w:val="24"/>
          <w:szCs w:val="24"/>
        </w:rPr>
      </w:pPr>
      <w:r w:rsidRPr="00CA6D61">
        <w:rPr>
          <w:rFonts w:cstheme="minorHAnsi"/>
          <w:color w:val="000000"/>
          <w:sz w:val="24"/>
          <w:szCs w:val="24"/>
        </w:rPr>
        <w:t>Undertake own project work</w:t>
      </w:r>
      <w:r>
        <w:rPr>
          <w:rFonts w:cstheme="minorHAnsi"/>
          <w:color w:val="000000"/>
          <w:sz w:val="24"/>
          <w:szCs w:val="24"/>
        </w:rPr>
        <w:t>.</w:t>
      </w:r>
    </w:p>
    <w:p w:rsidR="00CB5AFC" w:rsidRDefault="00CA6D61" w:rsidP="00CB5AFC">
      <w:pPr>
        <w:pStyle w:val="ListParagraph"/>
        <w:numPr>
          <w:ilvl w:val="0"/>
          <w:numId w:val="4"/>
        </w:numPr>
        <w:autoSpaceDE w:val="0"/>
        <w:autoSpaceDN w:val="0"/>
        <w:adjustRightInd w:val="0"/>
        <w:spacing w:after="0" w:line="240" w:lineRule="auto"/>
        <w:ind w:left="426" w:hanging="426"/>
        <w:rPr>
          <w:rFonts w:cstheme="minorHAnsi"/>
          <w:color w:val="000000"/>
          <w:sz w:val="24"/>
          <w:szCs w:val="24"/>
        </w:rPr>
      </w:pPr>
      <w:r>
        <w:rPr>
          <w:rFonts w:cstheme="minorHAnsi"/>
          <w:color w:val="000000"/>
          <w:sz w:val="24"/>
          <w:szCs w:val="24"/>
        </w:rPr>
        <w:t>A</w:t>
      </w:r>
      <w:r w:rsidRPr="00CA6D61">
        <w:rPr>
          <w:rFonts w:cstheme="minorHAnsi"/>
          <w:color w:val="000000"/>
          <w:sz w:val="24"/>
          <w:szCs w:val="24"/>
        </w:rPr>
        <w:t xml:space="preserve">ctively participate in Board and Conference sub committees. </w:t>
      </w:r>
    </w:p>
    <w:p w:rsidR="00CB5AFC" w:rsidRDefault="00CB5AFC" w:rsidP="00B923C9">
      <w:pPr>
        <w:autoSpaceDE w:val="0"/>
        <w:autoSpaceDN w:val="0"/>
        <w:adjustRightInd w:val="0"/>
        <w:spacing w:after="0" w:line="240" w:lineRule="auto"/>
        <w:rPr>
          <w:rFonts w:cstheme="minorHAnsi"/>
          <w:color w:val="000000"/>
          <w:sz w:val="24"/>
          <w:szCs w:val="24"/>
        </w:rPr>
      </w:pPr>
    </w:p>
    <w:p w:rsidR="00CB5AFC" w:rsidRPr="00B923C9" w:rsidRDefault="00CB5AFC" w:rsidP="00B923C9">
      <w:pPr>
        <w:autoSpaceDE w:val="0"/>
        <w:autoSpaceDN w:val="0"/>
        <w:adjustRightInd w:val="0"/>
        <w:spacing w:after="0" w:line="240" w:lineRule="auto"/>
        <w:rPr>
          <w:rFonts w:cstheme="minorHAnsi"/>
          <w:color w:val="000000"/>
          <w:sz w:val="24"/>
          <w:szCs w:val="24"/>
        </w:rPr>
      </w:pPr>
    </w:p>
    <w:p w:rsidR="003857BA" w:rsidRDefault="00815B10" w:rsidP="00CF7F84">
      <w:pPr>
        <w:pStyle w:val="Heading1"/>
        <w:rPr>
          <w:sz w:val="36"/>
          <w:szCs w:val="36"/>
        </w:rPr>
      </w:pPr>
      <w:r w:rsidRPr="00815B10">
        <w:rPr>
          <w:sz w:val="36"/>
          <w:szCs w:val="36"/>
        </w:rPr>
        <w:lastRenderedPageBreak/>
        <w:t xml:space="preserve">Technical skills and experience </w:t>
      </w:r>
    </w:p>
    <w:p w:rsidR="00CF7F84" w:rsidRPr="00CF7F84" w:rsidRDefault="00CF7F84" w:rsidP="00CF7F84"/>
    <w:p w:rsidR="00BA699E" w:rsidRPr="00BA699E" w:rsidRDefault="00BA699E" w:rsidP="00BA699E">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000000"/>
          <w:sz w:val="24"/>
          <w:szCs w:val="24"/>
        </w:rPr>
        <w:t>Business an</w:t>
      </w:r>
      <w:r w:rsidR="00CF7F84">
        <w:rPr>
          <w:rFonts w:cstheme="minorHAnsi"/>
          <w:color w:val="000000"/>
          <w:sz w:val="24"/>
          <w:szCs w:val="24"/>
        </w:rPr>
        <w:t>d leadership experience</w:t>
      </w:r>
      <w:r>
        <w:rPr>
          <w:rFonts w:cstheme="minorHAnsi"/>
          <w:color w:val="000000"/>
          <w:sz w:val="24"/>
          <w:szCs w:val="24"/>
        </w:rPr>
        <w:t xml:space="preserve"> </w:t>
      </w:r>
      <w:r w:rsidR="00CF7F84">
        <w:rPr>
          <w:rFonts w:cstheme="minorHAnsi"/>
          <w:color w:val="000000"/>
          <w:sz w:val="24"/>
          <w:szCs w:val="24"/>
        </w:rPr>
        <w:t>is useful.</w:t>
      </w:r>
    </w:p>
    <w:p w:rsidR="003857BA" w:rsidRPr="003857BA" w:rsidRDefault="00BA699E" w:rsidP="003857BA">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Intermediate </w:t>
      </w:r>
      <w:r w:rsidR="00DE0BCC">
        <w:rPr>
          <w:rFonts w:cstheme="minorHAnsi"/>
          <w:color w:val="000000"/>
          <w:sz w:val="24"/>
          <w:szCs w:val="24"/>
        </w:rPr>
        <w:t>use of MS Office Products</w:t>
      </w:r>
      <w:r w:rsidR="00CF7F84">
        <w:rPr>
          <w:rFonts w:cstheme="minorHAnsi"/>
          <w:color w:val="000000"/>
          <w:sz w:val="24"/>
          <w:szCs w:val="24"/>
        </w:rPr>
        <w:t>.</w:t>
      </w:r>
    </w:p>
    <w:p w:rsidR="00DE0BCC" w:rsidRDefault="00DE0BCC" w:rsidP="00DE0BCC">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000000"/>
          <w:sz w:val="24"/>
          <w:szCs w:val="24"/>
        </w:rPr>
        <w:t>Able to use</w:t>
      </w:r>
      <w:r w:rsidR="00BA699E">
        <w:rPr>
          <w:rFonts w:cstheme="minorHAnsi"/>
          <w:color w:val="000000"/>
          <w:sz w:val="24"/>
          <w:szCs w:val="24"/>
        </w:rPr>
        <w:t xml:space="preserve">, and have access to, </w:t>
      </w:r>
      <w:r>
        <w:rPr>
          <w:rFonts w:cstheme="minorHAnsi"/>
          <w:color w:val="000000"/>
          <w:sz w:val="24"/>
          <w:szCs w:val="24"/>
        </w:rPr>
        <w:t>a laptop</w:t>
      </w:r>
      <w:r w:rsidR="00BA699E">
        <w:rPr>
          <w:rFonts w:cstheme="minorHAnsi"/>
          <w:color w:val="000000"/>
          <w:sz w:val="24"/>
          <w:szCs w:val="24"/>
        </w:rPr>
        <w:t>/PC</w:t>
      </w:r>
      <w:r w:rsidR="00CF7F84">
        <w:rPr>
          <w:rFonts w:cstheme="minorHAnsi"/>
          <w:color w:val="000000"/>
          <w:sz w:val="24"/>
          <w:szCs w:val="24"/>
        </w:rPr>
        <w:t>.</w:t>
      </w:r>
    </w:p>
    <w:p w:rsidR="00DE0BCC" w:rsidRPr="00DE0BCC" w:rsidRDefault="00DE0BCC" w:rsidP="00DE0BCC">
      <w:pPr>
        <w:pStyle w:val="ListParagraph"/>
        <w:autoSpaceDE w:val="0"/>
        <w:autoSpaceDN w:val="0"/>
        <w:adjustRightInd w:val="0"/>
        <w:spacing w:after="0" w:line="240" w:lineRule="auto"/>
        <w:rPr>
          <w:rFonts w:cstheme="minorHAnsi"/>
          <w:color w:val="000000"/>
          <w:sz w:val="24"/>
          <w:szCs w:val="24"/>
        </w:rPr>
      </w:pPr>
    </w:p>
    <w:p w:rsidR="00277290" w:rsidRDefault="00815B10" w:rsidP="00277290">
      <w:pPr>
        <w:pStyle w:val="Heading1"/>
      </w:pPr>
      <w:r>
        <w:t xml:space="preserve">Class B Board member </w:t>
      </w:r>
      <w:r w:rsidR="00D0048A">
        <w:t>(Alcoholic)</w:t>
      </w:r>
    </w:p>
    <w:p w:rsidR="00815B10" w:rsidRDefault="00815B10"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10 years continual sobriety</w:t>
      </w:r>
      <w:r w:rsidR="00CF7F84">
        <w:rPr>
          <w:rFonts w:cstheme="minorHAnsi"/>
          <w:color w:val="000000"/>
          <w:sz w:val="24"/>
          <w:szCs w:val="24"/>
        </w:rPr>
        <w:t xml:space="preserve"> recommended.</w:t>
      </w:r>
    </w:p>
    <w:p w:rsidR="00CA6D61" w:rsidRDefault="00CA6D61" w:rsidP="00AA0D62">
      <w:pPr>
        <w:autoSpaceDE w:val="0"/>
        <w:autoSpaceDN w:val="0"/>
        <w:adjustRightInd w:val="0"/>
        <w:spacing w:after="0" w:line="240" w:lineRule="auto"/>
        <w:rPr>
          <w:rFonts w:cstheme="minorHAnsi"/>
          <w:color w:val="000000"/>
          <w:sz w:val="24"/>
          <w:szCs w:val="24"/>
        </w:rPr>
      </w:pPr>
      <w:r>
        <w:rPr>
          <w:rFonts w:cstheme="minorHAnsi"/>
          <w:color w:val="000000"/>
          <w:sz w:val="24"/>
          <w:szCs w:val="24"/>
        </w:rPr>
        <w:t>Evidence of service positions at various levels</w:t>
      </w:r>
      <w:r w:rsidR="002E7FAD">
        <w:rPr>
          <w:rFonts w:cstheme="minorHAnsi"/>
          <w:color w:val="000000"/>
          <w:sz w:val="24"/>
          <w:szCs w:val="24"/>
        </w:rPr>
        <w:t>.</w:t>
      </w:r>
    </w:p>
    <w:p w:rsidR="00BA699E" w:rsidRDefault="00BA699E" w:rsidP="00AA0D62">
      <w:pPr>
        <w:autoSpaceDE w:val="0"/>
        <w:autoSpaceDN w:val="0"/>
        <w:adjustRightInd w:val="0"/>
        <w:spacing w:after="0" w:line="240" w:lineRule="auto"/>
        <w:rPr>
          <w:rFonts w:cstheme="minorHAnsi"/>
          <w:color w:val="000000"/>
          <w:sz w:val="24"/>
          <w:szCs w:val="24"/>
        </w:rPr>
      </w:pPr>
    </w:p>
    <w:p w:rsidR="00BA699E" w:rsidRPr="00BA699E" w:rsidRDefault="00BA699E" w:rsidP="00BA699E">
      <w:pPr>
        <w:spacing w:after="160" w:line="259" w:lineRule="auto"/>
        <w:rPr>
          <w:sz w:val="24"/>
          <w:szCs w:val="24"/>
        </w:rPr>
      </w:pPr>
      <w:r w:rsidRPr="00BA699E">
        <w:rPr>
          <w:sz w:val="24"/>
          <w:szCs w:val="24"/>
        </w:rPr>
        <w:t>Demand on time will vary throughout the 3-year term depending on current projects and tasks.  Prospective member should however be prepared to spend a minimum of several hours per week during busy times.</w:t>
      </w:r>
    </w:p>
    <w:p w:rsidR="00BA699E" w:rsidRPr="00BA699E" w:rsidRDefault="00BA699E" w:rsidP="00BA699E">
      <w:pPr>
        <w:spacing w:after="160" w:line="259" w:lineRule="auto"/>
        <w:rPr>
          <w:sz w:val="24"/>
          <w:szCs w:val="24"/>
        </w:rPr>
      </w:pPr>
      <w:r w:rsidRPr="00BA699E">
        <w:rPr>
          <w:sz w:val="24"/>
          <w:szCs w:val="24"/>
        </w:rPr>
        <w:t>It is highly recommended that Board M</w:t>
      </w:r>
      <w:r w:rsidR="009244B6">
        <w:rPr>
          <w:sz w:val="24"/>
          <w:szCs w:val="24"/>
        </w:rPr>
        <w:t>embers have service sponsors</w:t>
      </w:r>
      <w:r w:rsidRPr="00BA699E">
        <w:rPr>
          <w:sz w:val="24"/>
          <w:szCs w:val="24"/>
        </w:rPr>
        <w:t xml:space="preserve">. It is </w:t>
      </w:r>
      <w:r w:rsidR="00CF7F84">
        <w:rPr>
          <w:sz w:val="24"/>
          <w:szCs w:val="24"/>
        </w:rPr>
        <w:t>a given that C</w:t>
      </w:r>
      <w:r w:rsidR="009244B6">
        <w:rPr>
          <w:sz w:val="24"/>
          <w:szCs w:val="24"/>
        </w:rPr>
        <w:t>lass B’s have 12 s</w:t>
      </w:r>
      <w:r w:rsidRPr="00BA699E">
        <w:rPr>
          <w:sz w:val="24"/>
          <w:szCs w:val="24"/>
        </w:rPr>
        <w:t>tep sponsors.</w:t>
      </w:r>
    </w:p>
    <w:p w:rsidR="00CA6D61" w:rsidRPr="00BA699E" w:rsidRDefault="00CA6D61" w:rsidP="00AA0D62">
      <w:pPr>
        <w:autoSpaceDE w:val="0"/>
        <w:autoSpaceDN w:val="0"/>
        <w:adjustRightInd w:val="0"/>
        <w:spacing w:after="0" w:line="240" w:lineRule="auto"/>
        <w:rPr>
          <w:rFonts w:cstheme="minorHAnsi"/>
          <w:color w:val="000000"/>
          <w:sz w:val="24"/>
          <w:szCs w:val="24"/>
        </w:rPr>
      </w:pPr>
    </w:p>
    <w:sectPr w:rsidR="00CA6D61" w:rsidRPr="00BA69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D6" w:rsidRDefault="00F43DD6" w:rsidP="00D0048A">
      <w:pPr>
        <w:spacing w:after="0" w:line="240" w:lineRule="auto"/>
      </w:pPr>
      <w:r>
        <w:separator/>
      </w:r>
    </w:p>
  </w:endnote>
  <w:endnote w:type="continuationSeparator" w:id="0">
    <w:p w:rsidR="00F43DD6" w:rsidRDefault="00F43DD6" w:rsidP="00D0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48A" w:rsidRDefault="00D0048A">
    <w:pPr>
      <w:pStyle w:val="Footer"/>
    </w:pPr>
    <w:r>
      <w:t xml:space="preserve">GSB Position </w:t>
    </w:r>
    <w:r w:rsidR="006F5DB2">
      <w:t>Description</w:t>
    </w:r>
    <w:r>
      <w:t xml:space="preserve">: </w:t>
    </w:r>
    <w:r w:rsidR="002E7FAD">
      <w:t xml:space="preserve">Class B </w:t>
    </w:r>
    <w:r w:rsidR="006F5DB2">
      <w:t xml:space="preserve">2019 04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D6" w:rsidRDefault="00F43DD6" w:rsidP="00D0048A">
      <w:pPr>
        <w:spacing w:after="0" w:line="240" w:lineRule="auto"/>
      </w:pPr>
      <w:r>
        <w:separator/>
      </w:r>
    </w:p>
  </w:footnote>
  <w:footnote w:type="continuationSeparator" w:id="0">
    <w:p w:rsidR="00F43DD6" w:rsidRDefault="00F43DD6" w:rsidP="00D00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94"/>
    <w:multiLevelType w:val="hybridMultilevel"/>
    <w:tmpl w:val="14D6BB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C10F26"/>
    <w:multiLevelType w:val="hybridMultilevel"/>
    <w:tmpl w:val="B1E2D7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EE3CBE"/>
    <w:multiLevelType w:val="hybridMultilevel"/>
    <w:tmpl w:val="2B46633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137CFF"/>
    <w:multiLevelType w:val="hybridMultilevel"/>
    <w:tmpl w:val="2ECE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493A2A"/>
    <w:multiLevelType w:val="hybridMultilevel"/>
    <w:tmpl w:val="3E3283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75B0026"/>
    <w:multiLevelType w:val="hybridMultilevel"/>
    <w:tmpl w:val="D0947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1006D7"/>
    <w:multiLevelType w:val="hybridMultilevel"/>
    <w:tmpl w:val="11B22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2C25A8"/>
    <w:multiLevelType w:val="multilevel"/>
    <w:tmpl w:val="C10C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56"/>
    <w:rsid w:val="00122A73"/>
    <w:rsid w:val="00184ED7"/>
    <w:rsid w:val="00277290"/>
    <w:rsid w:val="002E7FAD"/>
    <w:rsid w:val="003857BA"/>
    <w:rsid w:val="005A6571"/>
    <w:rsid w:val="005B628C"/>
    <w:rsid w:val="005D78DF"/>
    <w:rsid w:val="00607156"/>
    <w:rsid w:val="006F5DB2"/>
    <w:rsid w:val="00751AF8"/>
    <w:rsid w:val="00764855"/>
    <w:rsid w:val="007F5039"/>
    <w:rsid w:val="00815B10"/>
    <w:rsid w:val="009244B6"/>
    <w:rsid w:val="00A95ADA"/>
    <w:rsid w:val="00AA0248"/>
    <w:rsid w:val="00AA0D62"/>
    <w:rsid w:val="00AA1A6D"/>
    <w:rsid w:val="00AB2902"/>
    <w:rsid w:val="00B923C9"/>
    <w:rsid w:val="00BA699E"/>
    <w:rsid w:val="00BF4B2C"/>
    <w:rsid w:val="00C63B4A"/>
    <w:rsid w:val="00C900A1"/>
    <w:rsid w:val="00CA6D61"/>
    <w:rsid w:val="00CB5AFC"/>
    <w:rsid w:val="00CB5D47"/>
    <w:rsid w:val="00CE4BF8"/>
    <w:rsid w:val="00CF7F84"/>
    <w:rsid w:val="00D0048A"/>
    <w:rsid w:val="00DE0BCC"/>
    <w:rsid w:val="00E01A6F"/>
    <w:rsid w:val="00E60DDA"/>
    <w:rsid w:val="00E65C15"/>
    <w:rsid w:val="00EF47E5"/>
    <w:rsid w:val="00F306C3"/>
    <w:rsid w:val="00F43DD6"/>
    <w:rsid w:val="00FA16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E9BD5-54D5-496D-A386-05BAEEDE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1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0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56"/>
    <w:rPr>
      <w:rFonts w:ascii="Tahoma" w:hAnsi="Tahoma" w:cs="Tahoma"/>
      <w:sz w:val="16"/>
      <w:szCs w:val="16"/>
    </w:rPr>
  </w:style>
  <w:style w:type="paragraph" w:styleId="ListParagraph">
    <w:name w:val="List Paragraph"/>
    <w:basedOn w:val="Normal"/>
    <w:uiPriority w:val="34"/>
    <w:qFormat/>
    <w:rsid w:val="00751AF8"/>
    <w:pPr>
      <w:ind w:left="720"/>
      <w:contextualSpacing/>
    </w:pPr>
  </w:style>
  <w:style w:type="paragraph" w:customStyle="1" w:styleId="ox-4384b4b93a-msonormal">
    <w:name w:val="ox-4384b4b93a-msonormal"/>
    <w:basedOn w:val="Normal"/>
    <w:rsid w:val="00C900A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D00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48A"/>
  </w:style>
  <w:style w:type="paragraph" w:styleId="Footer">
    <w:name w:val="footer"/>
    <w:basedOn w:val="Normal"/>
    <w:link w:val="FooterChar"/>
    <w:uiPriority w:val="99"/>
    <w:unhideWhenUsed/>
    <w:rsid w:val="00D00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93005">
      <w:bodyDiv w:val="1"/>
      <w:marLeft w:val="0"/>
      <w:marRight w:val="0"/>
      <w:marTop w:val="0"/>
      <w:marBottom w:val="0"/>
      <w:divBdr>
        <w:top w:val="none" w:sz="0" w:space="0" w:color="auto"/>
        <w:left w:val="none" w:sz="0" w:space="0" w:color="auto"/>
        <w:bottom w:val="none" w:sz="0" w:space="0" w:color="auto"/>
        <w:right w:val="none" w:sz="0" w:space="0" w:color="auto"/>
      </w:divBdr>
    </w:div>
    <w:div w:id="19111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Collins</cp:lastModifiedBy>
  <cp:revision>2</cp:revision>
  <dcterms:created xsi:type="dcterms:W3CDTF">2019-11-07T21:31:00Z</dcterms:created>
  <dcterms:modified xsi:type="dcterms:W3CDTF">2019-11-07T21:31:00Z</dcterms:modified>
</cp:coreProperties>
</file>